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2019E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от </w:t>
      </w:r>
      <w:r w:rsidR="002019E7">
        <w:rPr>
          <w:rFonts w:ascii="Times New Roman" w:hAnsi="Times New Roman" w:cs="Times New Roman"/>
        </w:rPr>
        <w:t>18</w:t>
      </w:r>
      <w:r w:rsidR="00221CE4">
        <w:rPr>
          <w:rFonts w:ascii="Times New Roman" w:hAnsi="Times New Roman" w:cs="Times New Roman"/>
        </w:rPr>
        <w:t>.01.2022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2019E7" w:rsidRDefault="00952431" w:rsidP="002019E7">
      <w:pPr>
        <w:pStyle w:val="a4"/>
        <w:rPr>
          <w:rFonts w:ascii="Times New Roman" w:hAnsi="Times New Roman"/>
          <w:sz w:val="24"/>
          <w:szCs w:val="24"/>
        </w:rPr>
      </w:pPr>
      <w:r w:rsidRPr="00F16051">
        <w:rPr>
          <w:sz w:val="24"/>
          <w:szCs w:val="24"/>
        </w:rPr>
        <w:t>«</w:t>
      </w:r>
      <w:r w:rsidR="002019E7" w:rsidRPr="002019E7">
        <w:rPr>
          <w:rStyle w:val="a5"/>
          <w:rFonts w:ascii="Times New Roman" w:hAnsi="Times New Roman"/>
          <w:b w:val="0"/>
          <w:color w:val="000000"/>
          <w:sz w:val="24"/>
          <w:szCs w:val="24"/>
        </w:rPr>
        <w:t>О принятии решения об упрощенном осуществлении</w:t>
      </w:r>
      <w:r w:rsidR="002019E7">
        <w:rPr>
          <w:rFonts w:ascii="Times New Roman" w:hAnsi="Times New Roman"/>
          <w:b/>
          <w:sz w:val="24"/>
          <w:szCs w:val="24"/>
        </w:rPr>
        <w:t xml:space="preserve"> </w:t>
      </w:r>
      <w:r w:rsidR="002019E7" w:rsidRPr="002019E7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внутреннего финансового аудита </w:t>
      </w:r>
      <w:r w:rsidR="002019E7" w:rsidRPr="002019E7">
        <w:rPr>
          <w:rStyle w:val="a5"/>
          <w:rFonts w:ascii="Times New Roman" w:hAnsi="Times New Roman"/>
          <w:b w:val="0"/>
          <w:color w:val="002060"/>
          <w:sz w:val="24"/>
          <w:szCs w:val="24"/>
        </w:rPr>
        <w:t>и наделении</w:t>
      </w:r>
      <w:r w:rsidR="002019E7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2019E7" w:rsidRPr="002019E7">
        <w:rPr>
          <w:rStyle w:val="a5"/>
          <w:rFonts w:ascii="Times New Roman" w:hAnsi="Times New Roman"/>
          <w:b w:val="0"/>
          <w:color w:val="002060"/>
          <w:sz w:val="24"/>
          <w:szCs w:val="24"/>
        </w:rPr>
        <w:t>полномочиями внутреннего финансового аудита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21CE4">
        <w:rPr>
          <w:rFonts w:ascii="Times New Roman" w:hAnsi="Times New Roman" w:cs="Times New Roman"/>
          <w:color w:val="000000" w:themeColor="text1"/>
        </w:rPr>
        <w:t>1</w:t>
      </w:r>
      <w:r w:rsidR="002019E7">
        <w:rPr>
          <w:rFonts w:ascii="Times New Roman" w:hAnsi="Times New Roman" w:cs="Times New Roman"/>
          <w:color w:val="000000" w:themeColor="text1"/>
        </w:rPr>
        <w:t>8</w:t>
      </w:r>
      <w:r w:rsidR="00221CE4">
        <w:rPr>
          <w:rFonts w:ascii="Times New Roman" w:hAnsi="Times New Roman" w:cs="Times New Roman"/>
          <w:color w:val="000000" w:themeColor="text1"/>
        </w:rPr>
        <w:t>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3763E6"/>
    <w:rsid w:val="003C733F"/>
    <w:rsid w:val="0050500B"/>
    <w:rsid w:val="00547555"/>
    <w:rsid w:val="006A3CE9"/>
    <w:rsid w:val="00747D6C"/>
    <w:rsid w:val="00763CD8"/>
    <w:rsid w:val="00844771"/>
    <w:rsid w:val="00903BE2"/>
    <w:rsid w:val="00952431"/>
    <w:rsid w:val="00B26E7C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2021-12-14T09:47:00Z</dcterms:created>
  <dcterms:modified xsi:type="dcterms:W3CDTF">2022-03-23T06:52:00Z</dcterms:modified>
</cp:coreProperties>
</file>